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2854" w14:textId="5C844DD4" w:rsidR="00CD027F" w:rsidRPr="00CD027F" w:rsidRDefault="005C665B" w:rsidP="00CD027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BE1C5A1" wp14:editId="37D72F38">
            <wp:extent cx="5034915" cy="7506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29" cy="78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CA1D" w14:textId="31505CFD" w:rsidR="005C665B" w:rsidRPr="006A081F" w:rsidRDefault="005C665B" w:rsidP="006A081F">
      <w:pPr>
        <w:jc w:val="center"/>
        <w:rPr>
          <w:b/>
          <w:sz w:val="24"/>
          <w:szCs w:val="24"/>
        </w:rPr>
      </w:pPr>
      <w:r w:rsidRPr="006A081F">
        <w:rPr>
          <w:b/>
          <w:sz w:val="24"/>
          <w:szCs w:val="24"/>
        </w:rPr>
        <w:t>MINISTRIA E FINANCAVE DHE EKONOMISË</w:t>
      </w:r>
    </w:p>
    <w:p w14:paraId="3162C0BE" w14:textId="4357D6F6" w:rsidR="00AB1333" w:rsidRPr="006A081F" w:rsidRDefault="005C665B" w:rsidP="006A081F">
      <w:pPr>
        <w:jc w:val="center"/>
        <w:rPr>
          <w:b/>
          <w:caps/>
          <w:sz w:val="24"/>
          <w:szCs w:val="24"/>
        </w:rPr>
      </w:pPr>
      <w:r w:rsidRPr="006A081F">
        <w:rPr>
          <w:b/>
          <w:caps/>
          <w:sz w:val="24"/>
          <w:szCs w:val="24"/>
        </w:rPr>
        <w:t>AGJENCIA SHQIPTARE E ZHVILLIMIT TË INVESTIMEVE</w:t>
      </w:r>
    </w:p>
    <w:p w14:paraId="0A8B6F9D" w14:textId="77777777" w:rsidR="00AB1333" w:rsidRDefault="00AB1333" w:rsidP="00AB1333">
      <w:pPr>
        <w:pStyle w:val="NoSpacing"/>
        <w:jc w:val="center"/>
      </w:pPr>
    </w:p>
    <w:p w14:paraId="47388660" w14:textId="22459CA6" w:rsidR="00F91BF5" w:rsidRPr="00865D3D" w:rsidRDefault="00B75682" w:rsidP="00AB1333">
      <w:pPr>
        <w:pStyle w:val="NoSpacing"/>
        <w:jc w:val="center"/>
        <w:rPr>
          <w:rFonts w:ascii="Times New Roman" w:hAnsi="Times New Roman"/>
          <w:b/>
          <w:caps/>
          <w:sz w:val="26"/>
          <w:szCs w:val="26"/>
        </w:rPr>
      </w:pPr>
      <w:r w:rsidRPr="00865D3D">
        <w:rPr>
          <w:rFonts w:ascii="Times New Roman" w:hAnsi="Times New Roman"/>
          <w:b/>
          <w:sz w:val="26"/>
          <w:szCs w:val="26"/>
        </w:rPr>
        <w:t>SHPALLJE VENDI VAKANT PËR POZICIONIN:</w:t>
      </w:r>
    </w:p>
    <w:p w14:paraId="5658A172" w14:textId="4493909A" w:rsidR="005C665B" w:rsidRPr="00865D3D" w:rsidRDefault="00060774" w:rsidP="00AB1333">
      <w:pPr>
        <w:jc w:val="center"/>
        <w:rPr>
          <w:b/>
          <w:sz w:val="26"/>
          <w:szCs w:val="26"/>
        </w:rPr>
      </w:pPr>
      <w:r w:rsidRPr="00865D3D">
        <w:rPr>
          <w:b/>
          <w:sz w:val="26"/>
          <w:szCs w:val="26"/>
        </w:rPr>
        <w:t>SPECIALIST</w:t>
      </w:r>
      <w:r w:rsidR="004B741C">
        <w:rPr>
          <w:b/>
          <w:sz w:val="26"/>
          <w:szCs w:val="26"/>
        </w:rPr>
        <w:t xml:space="preserve"> (</w:t>
      </w:r>
      <w:r w:rsidR="00980FA7">
        <w:rPr>
          <w:b/>
          <w:sz w:val="26"/>
          <w:szCs w:val="26"/>
        </w:rPr>
        <w:t>W</w:t>
      </w:r>
      <w:r w:rsidR="004B741C">
        <w:rPr>
          <w:b/>
          <w:sz w:val="26"/>
          <w:szCs w:val="26"/>
        </w:rPr>
        <w:t>EB DHE DEZEJNER)</w:t>
      </w:r>
    </w:p>
    <w:p w14:paraId="57CEAF6F" w14:textId="4EB96CEB" w:rsidR="00047C1E" w:rsidRPr="00865D3D" w:rsidRDefault="00B75682" w:rsidP="00AB1333">
      <w:pPr>
        <w:jc w:val="center"/>
        <w:rPr>
          <w:b/>
          <w:sz w:val="26"/>
          <w:szCs w:val="26"/>
        </w:rPr>
      </w:pPr>
      <w:r w:rsidRPr="00865D3D">
        <w:rPr>
          <w:b/>
          <w:sz w:val="26"/>
          <w:szCs w:val="26"/>
        </w:rPr>
        <w:t>DREJTORIA</w:t>
      </w:r>
      <w:r w:rsidRPr="00865D3D">
        <w:rPr>
          <w:b/>
          <w:spacing w:val="-1"/>
          <w:sz w:val="26"/>
          <w:szCs w:val="26"/>
        </w:rPr>
        <w:t xml:space="preserve"> </w:t>
      </w:r>
      <w:r w:rsidR="001B2930" w:rsidRPr="00865D3D">
        <w:rPr>
          <w:b/>
          <w:sz w:val="26"/>
          <w:szCs w:val="26"/>
        </w:rPr>
        <w:t xml:space="preserve">E </w:t>
      </w:r>
      <w:r w:rsidR="00BE4148">
        <w:rPr>
          <w:b/>
          <w:sz w:val="26"/>
          <w:szCs w:val="26"/>
        </w:rPr>
        <w:t>MARKETING DHE K</w:t>
      </w:r>
      <w:r w:rsidR="007829E8">
        <w:rPr>
          <w:b/>
          <w:sz w:val="26"/>
          <w:szCs w:val="26"/>
        </w:rPr>
        <w:t>Ë</w:t>
      </w:r>
      <w:r w:rsidR="00BE4148">
        <w:rPr>
          <w:b/>
          <w:sz w:val="26"/>
          <w:szCs w:val="26"/>
        </w:rPr>
        <w:t>RKIM ANALIZ</w:t>
      </w:r>
      <w:r w:rsidR="007829E8">
        <w:rPr>
          <w:b/>
          <w:sz w:val="26"/>
          <w:szCs w:val="26"/>
        </w:rPr>
        <w:t>Ë</w:t>
      </w:r>
      <w:r w:rsidR="00BE4148">
        <w:rPr>
          <w:b/>
          <w:sz w:val="26"/>
          <w:szCs w:val="26"/>
        </w:rPr>
        <w:t>S</w:t>
      </w:r>
    </w:p>
    <w:p w14:paraId="23E3A3A6" w14:textId="6F09CDB3" w:rsidR="007968B3" w:rsidRDefault="007968B3" w:rsidP="00AB1333"/>
    <w:p w14:paraId="58FA04FD" w14:textId="677BD99F" w:rsidR="007968B3" w:rsidRPr="005B2D56" w:rsidRDefault="0080046C" w:rsidP="002635A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68B3" w:rsidRPr="005B2D56">
        <w:rPr>
          <w:b/>
          <w:sz w:val="24"/>
          <w:szCs w:val="24"/>
        </w:rPr>
        <w:t>. TË DHËNAT PËR POZICIONIN E PUNËS:</w:t>
      </w:r>
      <w:bookmarkStart w:id="0" w:name="_GoBack"/>
      <w:bookmarkEnd w:id="0"/>
    </w:p>
    <w:p w14:paraId="05244FB8" w14:textId="664D52FB" w:rsidR="00066B89" w:rsidRDefault="007968B3" w:rsidP="002635A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Emërtesa e pozicionit:</w:t>
      </w:r>
      <w:r w:rsidRPr="005B2D56">
        <w:rPr>
          <w:sz w:val="24"/>
          <w:szCs w:val="24"/>
        </w:rPr>
        <w:t xml:space="preserve"> Specialist i Drejtorisë së </w:t>
      </w:r>
      <w:r w:rsidR="00BE4148">
        <w:rPr>
          <w:sz w:val="24"/>
          <w:szCs w:val="24"/>
        </w:rPr>
        <w:t>Marketing dhe K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rkim Analiz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s</w:t>
      </w:r>
    </w:p>
    <w:p w14:paraId="0A9E526D" w14:textId="2DBCF82F" w:rsidR="007968B3" w:rsidRPr="005B2D56" w:rsidRDefault="007968B3" w:rsidP="002635A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K</w:t>
      </w:r>
      <w:r w:rsidR="00FC3BB3">
        <w:rPr>
          <w:b/>
          <w:sz w:val="24"/>
          <w:szCs w:val="24"/>
        </w:rPr>
        <w:t>lasa e pag</w:t>
      </w:r>
      <w:r w:rsidR="00F84836">
        <w:rPr>
          <w:b/>
          <w:sz w:val="24"/>
          <w:szCs w:val="24"/>
        </w:rPr>
        <w:t>ë</w:t>
      </w:r>
      <w:r w:rsidR="00FC3BB3">
        <w:rPr>
          <w:b/>
          <w:sz w:val="24"/>
          <w:szCs w:val="24"/>
        </w:rPr>
        <w:t>s</w:t>
      </w:r>
      <w:r w:rsidRPr="005B2D56">
        <w:rPr>
          <w:b/>
          <w:sz w:val="24"/>
          <w:szCs w:val="24"/>
        </w:rPr>
        <w:t>:</w:t>
      </w:r>
      <w:r w:rsidRPr="005B2D56">
        <w:rPr>
          <w:sz w:val="24"/>
          <w:szCs w:val="24"/>
        </w:rPr>
        <w:t xml:space="preserve"> </w:t>
      </w:r>
      <w:r w:rsidR="00FC3BB3">
        <w:rPr>
          <w:sz w:val="24"/>
          <w:szCs w:val="24"/>
        </w:rPr>
        <w:t>IV-1</w:t>
      </w:r>
    </w:p>
    <w:p w14:paraId="2D6253B4" w14:textId="4A08D39D" w:rsidR="007968B3" w:rsidRPr="005B2D56" w:rsidRDefault="007968B3" w:rsidP="002635A7">
      <w:pPr>
        <w:spacing w:before="120" w:after="120" w:line="360" w:lineRule="auto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Drejtoria:</w:t>
      </w:r>
      <w:r w:rsidRPr="005B2D56">
        <w:rPr>
          <w:sz w:val="24"/>
          <w:szCs w:val="24"/>
        </w:rPr>
        <w:t xml:space="preserve"> Drejtoria e</w:t>
      </w:r>
      <w:r w:rsidR="00177B2D">
        <w:rPr>
          <w:sz w:val="24"/>
          <w:szCs w:val="24"/>
        </w:rPr>
        <w:t xml:space="preserve"> </w:t>
      </w:r>
      <w:r w:rsidR="00BE4148">
        <w:rPr>
          <w:sz w:val="24"/>
          <w:szCs w:val="24"/>
        </w:rPr>
        <w:t>Marketing dhe K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rkim Analiz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s</w:t>
      </w:r>
    </w:p>
    <w:p w14:paraId="7643444F" w14:textId="0A11B128" w:rsidR="00781802" w:rsidRPr="00781802" w:rsidRDefault="00A86B69" w:rsidP="00781802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Raporton te: </w:t>
      </w:r>
      <w:r w:rsidR="00BE4148">
        <w:rPr>
          <w:sz w:val="24"/>
          <w:szCs w:val="24"/>
        </w:rPr>
        <w:t>Drejtori i Drejtoris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 xml:space="preserve"> s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 xml:space="preserve"> Marketing dhe K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rkim Analiz</w:t>
      </w:r>
      <w:r w:rsidR="007829E8">
        <w:rPr>
          <w:sz w:val="24"/>
          <w:szCs w:val="24"/>
        </w:rPr>
        <w:t>ë</w:t>
      </w:r>
      <w:r w:rsidR="00BE4148">
        <w:rPr>
          <w:sz w:val="24"/>
          <w:szCs w:val="24"/>
        </w:rPr>
        <w:t>s</w:t>
      </w:r>
    </w:p>
    <w:p w14:paraId="3B39CD6A" w14:textId="72B7FB83" w:rsidR="00764D59" w:rsidRPr="005B2D56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968B3" w:rsidRPr="005B2D56">
        <w:rPr>
          <w:b/>
          <w:sz w:val="24"/>
          <w:szCs w:val="24"/>
        </w:rPr>
        <w:t>. QËLLIMI I PËRGJITHSHËM I POZICIONIT:</w:t>
      </w:r>
      <w:r w:rsidR="007968B3" w:rsidRPr="005B2D56">
        <w:rPr>
          <w:sz w:val="24"/>
          <w:szCs w:val="24"/>
        </w:rPr>
        <w:t xml:space="preserve"> </w:t>
      </w:r>
      <w:r w:rsidR="00764D59" w:rsidRPr="005B2D56">
        <w:rPr>
          <w:sz w:val="24"/>
          <w:szCs w:val="24"/>
        </w:rPr>
        <w:t xml:space="preserve">Specialisti i Drejtorisë së Marketing &amp; Kërkim Analizë </w:t>
      </w:r>
      <w:r w:rsidR="00764D59">
        <w:rPr>
          <w:sz w:val="24"/>
          <w:szCs w:val="24"/>
        </w:rPr>
        <w:t>(</w:t>
      </w:r>
      <w:r w:rsidR="00980FA7">
        <w:rPr>
          <w:sz w:val="24"/>
          <w:szCs w:val="24"/>
        </w:rPr>
        <w:t>W</w:t>
      </w:r>
      <w:r w:rsidR="004B741C">
        <w:rPr>
          <w:sz w:val="24"/>
          <w:szCs w:val="24"/>
        </w:rPr>
        <w:t>eb dhe dezejner</w:t>
      </w:r>
      <w:r w:rsidR="00764D59">
        <w:rPr>
          <w:sz w:val="24"/>
          <w:szCs w:val="24"/>
        </w:rPr>
        <w:t xml:space="preserve">) </w:t>
      </w:r>
      <w:r w:rsidR="00764D59" w:rsidRPr="005B2D56">
        <w:rPr>
          <w:sz w:val="24"/>
          <w:szCs w:val="24"/>
        </w:rPr>
        <w:t xml:space="preserve">përgjigjet te Drejtori i Drejtorisë së Marketing &amp; Kërkim Analizë </w:t>
      </w:r>
      <w:r w:rsidR="00764D59" w:rsidRPr="00046489">
        <w:rPr>
          <w:sz w:val="24"/>
          <w:szCs w:val="24"/>
        </w:rPr>
        <w:t xml:space="preserve">për </w:t>
      </w:r>
      <w:r w:rsidR="00764D59">
        <w:rPr>
          <w:sz w:val="24"/>
          <w:szCs w:val="24"/>
        </w:rPr>
        <w:t>disejnimin dhe p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>rmbajtjen visuale t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 xml:space="preserve"> materialeve q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 xml:space="preserve"> publikohen lidhur me aktivitetet e organizuara n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 xml:space="preserve"> kuad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>r t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 xml:space="preserve"> p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>rmbushjes objektivave dhe detyrave funksionale t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 xml:space="preserve"> Agjencis</w:t>
      </w:r>
      <w:r w:rsidR="007829E8">
        <w:rPr>
          <w:sz w:val="24"/>
          <w:szCs w:val="24"/>
        </w:rPr>
        <w:t>ë</w:t>
      </w:r>
      <w:r w:rsidR="00764D59">
        <w:rPr>
          <w:sz w:val="24"/>
          <w:szCs w:val="24"/>
        </w:rPr>
        <w:t>.</w:t>
      </w:r>
    </w:p>
    <w:p w14:paraId="23C20657" w14:textId="4F70F37C" w:rsidR="007968B3" w:rsidRPr="005B2D56" w:rsidRDefault="0080046C" w:rsidP="002635A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968B3" w:rsidRPr="005B2D56">
        <w:rPr>
          <w:b/>
          <w:sz w:val="24"/>
          <w:szCs w:val="24"/>
        </w:rPr>
        <w:t>. DETYRAT KRYESORE:</w:t>
      </w:r>
    </w:p>
    <w:p w14:paraId="0696444A" w14:textId="7F1972C4" w:rsidR="00AC025E" w:rsidRPr="00AC025E" w:rsidRDefault="00E563C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 w:rsidRPr="00F81242">
        <w:rPr>
          <w:sz w:val="24"/>
          <w:szCs w:val="24"/>
        </w:rPr>
        <w:t>Publikimin e lajmeve n</w:t>
      </w:r>
      <w:r>
        <w:rPr>
          <w:sz w:val="24"/>
          <w:szCs w:val="24"/>
        </w:rPr>
        <w:t>ë</w:t>
      </w:r>
      <w:r w:rsidRPr="00F81242">
        <w:rPr>
          <w:sz w:val="24"/>
          <w:szCs w:val="24"/>
        </w:rPr>
        <w:t xml:space="preserve"> </w:t>
      </w:r>
      <w:r w:rsidR="00104C46">
        <w:rPr>
          <w:sz w:val="24"/>
          <w:szCs w:val="24"/>
        </w:rPr>
        <w:t>kanalet e komunikimit</w:t>
      </w:r>
      <w:r w:rsidRPr="00F81242">
        <w:rPr>
          <w:sz w:val="24"/>
          <w:szCs w:val="24"/>
        </w:rPr>
        <w:t xml:space="preserve"> të Agjencisë;</w:t>
      </w:r>
    </w:p>
    <w:p w14:paraId="51BC8EAC" w14:textId="2DDDDCF9" w:rsidR="00AC025E" w:rsidRPr="00AC025E" w:rsidRDefault="00104C46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>rgatit materialet e nevojshme p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>r komunikimin visual p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>r aktivitetet</w:t>
      </w:r>
      <w:r w:rsidR="00E563C8" w:rsidRPr="00F81242">
        <w:rPr>
          <w:sz w:val="24"/>
          <w:szCs w:val="24"/>
        </w:rPr>
        <w:t xml:space="preserve"> ku Agjencia është organizatore ose palë pjesëmarrëse;</w:t>
      </w:r>
    </w:p>
    <w:p w14:paraId="5EA75A82" w14:textId="30F604CB" w:rsidR="00E563C8" w:rsidRPr="00F81242" w:rsidRDefault="00B1170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E563C8" w:rsidRPr="00F81242">
        <w:rPr>
          <w:sz w:val="24"/>
          <w:szCs w:val="24"/>
        </w:rPr>
        <w:t xml:space="preserve">ërgatit materialin </w:t>
      </w:r>
      <w:r>
        <w:rPr>
          <w:sz w:val="24"/>
          <w:szCs w:val="24"/>
        </w:rPr>
        <w:t>grafik për njoftimet</w:t>
      </w:r>
      <w:r w:rsidR="00E563C8" w:rsidRPr="00F81242">
        <w:rPr>
          <w:sz w:val="24"/>
          <w:szCs w:val="24"/>
        </w:rPr>
        <w:t xml:space="preserve"> për shtyp;</w:t>
      </w:r>
    </w:p>
    <w:p w14:paraId="5548172D" w14:textId="77777777" w:rsidR="00E563C8" w:rsidRPr="00F81242" w:rsidRDefault="00E563C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 w:rsidRPr="00F81242">
        <w:rPr>
          <w:sz w:val="24"/>
          <w:szCs w:val="24"/>
        </w:rPr>
        <w:t>Përgatit materiale promocionale lidhur me temën specifike të aktivitetit;</w:t>
      </w:r>
    </w:p>
    <w:p w14:paraId="306B94B7" w14:textId="77777777" w:rsidR="00E563C8" w:rsidRPr="00F81242" w:rsidRDefault="00E563C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 w:rsidRPr="00F81242">
        <w:rPr>
          <w:sz w:val="24"/>
          <w:szCs w:val="24"/>
        </w:rPr>
        <w:t>Bashkëpunon me skuadrën e PR të Ministrisë së Ekonomisë dhe Financave;</w:t>
      </w:r>
    </w:p>
    <w:p w14:paraId="22AB2CA1" w14:textId="13052139" w:rsidR="00E563C8" w:rsidRPr="00F81242" w:rsidRDefault="00E563C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 w:rsidRPr="00F81242">
        <w:rPr>
          <w:sz w:val="24"/>
          <w:szCs w:val="24"/>
        </w:rPr>
        <w:t>Bashkëpunon me njësitë e tjera organizative të Agjencisë për të publikuar rezultatet dhe për t</w:t>
      </w:r>
      <w:r w:rsidR="00CA0C8B">
        <w:rPr>
          <w:sz w:val="24"/>
          <w:szCs w:val="24"/>
        </w:rPr>
        <w:t>ë përgatitur raportet periodike;</w:t>
      </w:r>
    </w:p>
    <w:p w14:paraId="503B8CA6" w14:textId="73D8A3E9" w:rsidR="00E563C8" w:rsidRPr="00F81242" w:rsidRDefault="00AC025E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>rgatit</w:t>
      </w:r>
      <w:r w:rsidR="00E563C8" w:rsidRPr="00F81242">
        <w:rPr>
          <w:sz w:val="24"/>
          <w:szCs w:val="24"/>
        </w:rPr>
        <w:t xml:space="preserve"> materialet e marketingut </w:t>
      </w:r>
      <w:r>
        <w:rPr>
          <w:sz w:val="24"/>
          <w:szCs w:val="24"/>
        </w:rPr>
        <w:t>t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 xml:space="preserve"> reja dhe </w:t>
      </w:r>
      <w:r w:rsidR="00E563C8" w:rsidRPr="00F81242">
        <w:rPr>
          <w:sz w:val="24"/>
          <w:szCs w:val="24"/>
        </w:rPr>
        <w:t xml:space="preserve">të përditësuara </w:t>
      </w:r>
      <w:r>
        <w:rPr>
          <w:sz w:val="24"/>
          <w:szCs w:val="24"/>
        </w:rPr>
        <w:t>si dhe kujdeset p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>r ruajtjen e identitetit t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 xml:space="preserve"> materialeve t</w:t>
      </w:r>
      <w:r w:rsidR="007829E8">
        <w:rPr>
          <w:sz w:val="24"/>
          <w:szCs w:val="24"/>
        </w:rPr>
        <w:t>ë</w:t>
      </w:r>
      <w:r>
        <w:rPr>
          <w:sz w:val="24"/>
          <w:szCs w:val="24"/>
        </w:rPr>
        <w:t xml:space="preserve"> botuara</w:t>
      </w:r>
      <w:r w:rsidR="00CA0C8B">
        <w:rPr>
          <w:sz w:val="24"/>
          <w:szCs w:val="24"/>
        </w:rPr>
        <w:t>;</w:t>
      </w:r>
    </w:p>
    <w:p w14:paraId="325AD5A1" w14:textId="12B57F9D" w:rsidR="00676D2D" w:rsidRPr="00E563C8" w:rsidRDefault="00E563C8" w:rsidP="002635A7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 w:line="360" w:lineRule="auto"/>
        <w:ind w:left="900" w:hanging="360"/>
        <w:contextualSpacing/>
        <w:rPr>
          <w:sz w:val="24"/>
          <w:szCs w:val="24"/>
        </w:rPr>
      </w:pPr>
      <w:r w:rsidRPr="00E563C8">
        <w:rPr>
          <w:sz w:val="24"/>
          <w:szCs w:val="24"/>
        </w:rPr>
        <w:t xml:space="preserve">Përgjigjet për organizimin e aktiviteteve, PR dhe reklamën, duke përgatitur fushata të përmirësimit të imazhit, duke menaxhuar marrëdhëniet me median dhe duke siguruar </w:t>
      </w:r>
      <w:r w:rsidRPr="00E563C8">
        <w:rPr>
          <w:sz w:val="24"/>
          <w:szCs w:val="24"/>
        </w:rPr>
        <w:lastRenderedPageBreak/>
        <w:t>që të dhënat, lajmet dhe materialet promovuese të Agjencisë të shpërndahen në mënyrë periodike nëpërmjet medias (përfshirë faqen e internetit dhe mediat socia</w:t>
      </w:r>
      <w:r w:rsidR="00CA0C8B">
        <w:rPr>
          <w:sz w:val="24"/>
          <w:szCs w:val="24"/>
        </w:rPr>
        <w:t>le);</w:t>
      </w:r>
    </w:p>
    <w:p w14:paraId="7302775B" w14:textId="4D26DBB0" w:rsidR="00AC025E" w:rsidRPr="002635A7" w:rsidRDefault="00AC025E" w:rsidP="002635A7">
      <w:pPr>
        <w:rPr>
          <w:sz w:val="24"/>
          <w:szCs w:val="24"/>
        </w:rPr>
      </w:pPr>
    </w:p>
    <w:p w14:paraId="64EA8802" w14:textId="24DD9BB8" w:rsidR="0080046C" w:rsidRDefault="0080046C" w:rsidP="0074114E">
      <w:pPr>
        <w:widowControl/>
        <w:autoSpaceDE/>
        <w:autoSpaceDN/>
        <w:spacing w:before="120" w:after="12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0046C">
        <w:rPr>
          <w:b/>
          <w:sz w:val="24"/>
          <w:szCs w:val="24"/>
        </w:rPr>
        <w:t xml:space="preserve">KUSHTET QË DUHET TË PLOTËSOJË KANDITATI </w:t>
      </w:r>
    </w:p>
    <w:p w14:paraId="64ABAA99" w14:textId="77777777" w:rsidR="0074114E" w:rsidRPr="00E5674B" w:rsidRDefault="0074114E" w:rsidP="0074114E">
      <w:pPr>
        <w:widowControl/>
        <w:autoSpaceDE/>
        <w:autoSpaceDN/>
        <w:spacing w:before="120" w:after="120" w:line="360" w:lineRule="auto"/>
        <w:contextualSpacing/>
        <w:rPr>
          <w:b/>
          <w:sz w:val="24"/>
          <w:szCs w:val="24"/>
        </w:rPr>
      </w:pPr>
    </w:p>
    <w:p w14:paraId="1470B41C" w14:textId="77777777" w:rsidR="0080046C" w:rsidRPr="00172909" w:rsidRDefault="0080046C" w:rsidP="002635A7">
      <w:pPr>
        <w:spacing w:before="120" w:after="120" w:line="360" w:lineRule="auto"/>
        <w:jc w:val="both"/>
        <w:rPr>
          <w:b/>
          <w:sz w:val="24"/>
          <w:szCs w:val="24"/>
        </w:rPr>
      </w:pPr>
      <w:r w:rsidRPr="00172909">
        <w:rPr>
          <w:b/>
          <w:sz w:val="24"/>
          <w:szCs w:val="24"/>
        </w:rPr>
        <w:t xml:space="preserve"> Kushtet e përgjithshme që duhet të plotësojë kandidati janë: </w:t>
      </w:r>
    </w:p>
    <w:p w14:paraId="42BA418E" w14:textId="77777777" w:rsidR="0080046C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a - Të jetë shtetas shqiptar; </w:t>
      </w:r>
    </w:p>
    <w:p w14:paraId="7E71C4F1" w14:textId="77777777" w:rsidR="0080046C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b - Të ketë zotësi të plotë për të vepruar; </w:t>
      </w:r>
    </w:p>
    <w:p w14:paraId="6D9D4204" w14:textId="77777777" w:rsidR="0080046C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Të zotërojë gjuhën shqipe, të shkruar dhe të folur; </w:t>
      </w:r>
    </w:p>
    <w:p w14:paraId="44FA8605" w14:textId="77777777" w:rsidR="0080046C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Të jetë në kushte shëndetësore që e lejojnë të kryejë detyrën përkatëse; </w:t>
      </w:r>
    </w:p>
    <w:p w14:paraId="59F43D50" w14:textId="77777777" w:rsidR="0080046C" w:rsidRPr="00172909" w:rsidRDefault="0080046C" w:rsidP="002635A7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Të mos jetë i dënuar me vendim të formës së prerë për kryerjen e një krimi apo për kryerjen e një kundërvajtjeje penale me dashje; </w:t>
      </w:r>
    </w:p>
    <w:p w14:paraId="32E6C1E7" w14:textId="6615CD34" w:rsidR="00C13117" w:rsidRPr="00A86B69" w:rsidRDefault="0080046C" w:rsidP="0074114E">
      <w:pPr>
        <w:spacing w:before="120" w:after="120"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f.- Ndaj tij të mos jetë marrë asnjë masë disiplinore gjatë 6 muajve të fundit të periudhës kohore të punës. </w:t>
      </w:r>
    </w:p>
    <w:p w14:paraId="73BF3F22" w14:textId="5A9DF5D9" w:rsidR="007968B3" w:rsidRPr="005B2D56" w:rsidRDefault="0080046C" w:rsidP="002635A7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968B3" w:rsidRPr="005B2D56">
        <w:rPr>
          <w:b/>
          <w:sz w:val="24"/>
          <w:szCs w:val="24"/>
        </w:rPr>
        <w:t>KËRKESAT E POSAÇME:</w:t>
      </w:r>
    </w:p>
    <w:p w14:paraId="5C4DFBED" w14:textId="3369A425" w:rsidR="002C0E9E" w:rsidRPr="00CA0C8B" w:rsidRDefault="007968B3" w:rsidP="00FB4C23">
      <w:pPr>
        <w:spacing w:before="120" w:after="120" w:line="360" w:lineRule="auto"/>
        <w:jc w:val="both"/>
        <w:rPr>
          <w:sz w:val="24"/>
          <w:szCs w:val="24"/>
        </w:rPr>
      </w:pPr>
      <w:r w:rsidRPr="00CA0C8B">
        <w:rPr>
          <w:b/>
          <w:sz w:val="24"/>
          <w:szCs w:val="24"/>
        </w:rPr>
        <w:t>Arsimi</w:t>
      </w:r>
      <w:r w:rsidR="0008184A" w:rsidRPr="00CA0C8B">
        <w:rPr>
          <w:b/>
          <w:sz w:val="24"/>
          <w:szCs w:val="24"/>
        </w:rPr>
        <w:t xml:space="preserve"> minimal</w:t>
      </w:r>
      <w:r w:rsidRPr="00CA0C8B">
        <w:rPr>
          <w:b/>
          <w:sz w:val="24"/>
          <w:szCs w:val="24"/>
        </w:rPr>
        <w:t xml:space="preserve">: </w:t>
      </w:r>
      <w:r w:rsidR="00FB4C23" w:rsidRPr="00CA0C8B">
        <w:rPr>
          <w:sz w:val="24"/>
          <w:szCs w:val="24"/>
        </w:rPr>
        <w:t>Master profesional</w:t>
      </w:r>
      <w:r w:rsidR="00912A70" w:rsidRPr="00CA0C8B">
        <w:rPr>
          <w:sz w:val="24"/>
          <w:szCs w:val="24"/>
        </w:rPr>
        <w:t xml:space="preserve"> n</w:t>
      </w:r>
      <w:r w:rsidR="007829E8" w:rsidRPr="00CA0C8B">
        <w:rPr>
          <w:sz w:val="24"/>
          <w:szCs w:val="24"/>
        </w:rPr>
        <w:t>ë</w:t>
      </w:r>
      <w:r w:rsidR="00912A70" w:rsidRPr="00CA0C8B">
        <w:rPr>
          <w:sz w:val="24"/>
          <w:szCs w:val="24"/>
        </w:rPr>
        <w:t xml:space="preserve"> shkencat shoq</w:t>
      </w:r>
      <w:r w:rsidR="007829E8" w:rsidRPr="00CA0C8B">
        <w:rPr>
          <w:sz w:val="24"/>
          <w:szCs w:val="24"/>
        </w:rPr>
        <w:t>ë</w:t>
      </w:r>
      <w:r w:rsidR="00912A70" w:rsidRPr="00CA0C8B">
        <w:rPr>
          <w:sz w:val="24"/>
          <w:szCs w:val="24"/>
        </w:rPr>
        <w:t xml:space="preserve">rore </w:t>
      </w:r>
      <w:r w:rsidR="00FB4C23" w:rsidRPr="00CA0C8B">
        <w:rPr>
          <w:sz w:val="24"/>
          <w:szCs w:val="24"/>
        </w:rPr>
        <w:t>/ ekonomike / kompjuterike / informatikë. Diplomat, të cilat janë marrë jashtë vendit, duhet të jenë njohur paraprakisht pranë institucionit përgjegjës për njehsimin e diplomave, sipas legjislacionit në fuqi.</w:t>
      </w:r>
    </w:p>
    <w:p w14:paraId="3301B2FE" w14:textId="665D5A5E" w:rsidR="007968B3" w:rsidRPr="005B2D56" w:rsidRDefault="007968B3" w:rsidP="002635A7">
      <w:pPr>
        <w:spacing w:before="120" w:after="120" w:line="360" w:lineRule="auto"/>
        <w:jc w:val="both"/>
        <w:rPr>
          <w:sz w:val="24"/>
          <w:szCs w:val="24"/>
        </w:rPr>
      </w:pPr>
      <w:r w:rsidRPr="00CA0C8B">
        <w:rPr>
          <w:b/>
          <w:sz w:val="24"/>
          <w:szCs w:val="24"/>
        </w:rPr>
        <w:t>Përvoja:</w:t>
      </w:r>
      <w:r w:rsidRPr="00CA0C8B">
        <w:rPr>
          <w:sz w:val="24"/>
          <w:szCs w:val="24"/>
        </w:rPr>
        <w:t xml:space="preserve"> </w:t>
      </w:r>
      <w:r w:rsidR="00467CEF" w:rsidRPr="00CA0C8B">
        <w:rPr>
          <w:sz w:val="24"/>
          <w:szCs w:val="24"/>
        </w:rPr>
        <w:t xml:space="preserve">Të ketë </w:t>
      </w:r>
      <w:r w:rsidR="00264D62" w:rsidRPr="00CA0C8B">
        <w:rPr>
          <w:sz w:val="24"/>
          <w:szCs w:val="24"/>
        </w:rPr>
        <w:t xml:space="preserve">të </w:t>
      </w:r>
      <w:r w:rsidR="00467CEF" w:rsidRPr="00CA0C8B">
        <w:rPr>
          <w:sz w:val="24"/>
          <w:szCs w:val="24"/>
        </w:rPr>
        <w:t>paktën 3 (tre</w:t>
      </w:r>
      <w:r w:rsidRPr="00CA0C8B">
        <w:rPr>
          <w:sz w:val="24"/>
          <w:szCs w:val="24"/>
        </w:rPr>
        <w:t>) vit</w:t>
      </w:r>
      <w:r w:rsidR="00467CEF" w:rsidRPr="00CA0C8B">
        <w:rPr>
          <w:sz w:val="24"/>
          <w:szCs w:val="24"/>
        </w:rPr>
        <w:t>e</w:t>
      </w:r>
      <w:r w:rsidRPr="00CA0C8B">
        <w:rPr>
          <w:sz w:val="24"/>
          <w:szCs w:val="24"/>
        </w:rPr>
        <w:t xml:space="preserve"> eksperiencë pune.</w:t>
      </w:r>
    </w:p>
    <w:p w14:paraId="271BFAFF" w14:textId="7067B897" w:rsidR="0011020B" w:rsidRDefault="001A4BCA" w:rsidP="0074114E">
      <w:pPr>
        <w:spacing w:before="120" w:after="120" w:line="360" w:lineRule="auto"/>
        <w:jc w:val="both"/>
        <w:rPr>
          <w:sz w:val="24"/>
          <w:szCs w:val="24"/>
        </w:rPr>
      </w:pPr>
      <w:r w:rsidRPr="003705AE">
        <w:rPr>
          <w:b/>
          <w:sz w:val="24"/>
          <w:szCs w:val="24"/>
        </w:rPr>
        <w:t xml:space="preserve">Tjetër: </w:t>
      </w:r>
      <w:r w:rsidR="00F416E5" w:rsidRPr="00FC56E4">
        <w:rPr>
          <w:sz w:val="24"/>
          <w:szCs w:val="24"/>
        </w:rPr>
        <w:t xml:space="preserve">Dije të përgjithshme të parimeve, koncepteve, metodave dhe teknikave të </w:t>
      </w:r>
      <w:r w:rsidR="00F416E5">
        <w:rPr>
          <w:sz w:val="24"/>
          <w:szCs w:val="24"/>
        </w:rPr>
        <w:t>profesionit</w:t>
      </w:r>
      <w:r w:rsidR="00F416E5" w:rsidRPr="00FC56E4">
        <w:rPr>
          <w:sz w:val="24"/>
          <w:szCs w:val="24"/>
        </w:rPr>
        <w:t>, të mjaftueshme për të realizuar detyrat e pozicionit. Aftësi për të përzgjedhur informacionin e nevojshëm ose materiale referuese të nevojshme, për të realizuar detyra që lidhen me fushën përkatëse të njohurive; af</w:t>
      </w:r>
      <w:r w:rsidR="00F416E5">
        <w:rPr>
          <w:sz w:val="24"/>
          <w:szCs w:val="24"/>
        </w:rPr>
        <w:t>tësi shumë të mira organizative</w:t>
      </w:r>
      <w:r w:rsidR="00F416E5" w:rsidRPr="005B2D56">
        <w:rPr>
          <w:sz w:val="24"/>
          <w:szCs w:val="24"/>
        </w:rPr>
        <w:t>.</w:t>
      </w:r>
      <w:r w:rsidR="00F416E5" w:rsidRPr="00B50387">
        <w:t xml:space="preserve"> </w:t>
      </w:r>
      <w:r w:rsidR="00F416E5" w:rsidRPr="00B50387">
        <w:rPr>
          <w:sz w:val="24"/>
          <w:szCs w:val="24"/>
        </w:rPr>
        <w:t>Të këtë njohuri të gjuhës angleze; njohja edhe e gjuhëve të tjera përbën avantazh</w:t>
      </w:r>
      <w:r w:rsidR="00F416E5">
        <w:rPr>
          <w:sz w:val="24"/>
          <w:szCs w:val="24"/>
        </w:rPr>
        <w:t>.</w:t>
      </w:r>
    </w:p>
    <w:p w14:paraId="4B9C9C74" w14:textId="562161AE" w:rsidR="00C22F2C" w:rsidRDefault="0080046C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80046C">
        <w:rPr>
          <w:b/>
          <w:sz w:val="24"/>
          <w:szCs w:val="24"/>
        </w:rPr>
        <w:t xml:space="preserve">6. </w:t>
      </w:r>
      <w:r w:rsidR="007968B3" w:rsidRPr="0080046C">
        <w:rPr>
          <w:b/>
          <w:sz w:val="24"/>
          <w:szCs w:val="24"/>
        </w:rPr>
        <w:t xml:space="preserve">DOKUMENTACIONI, MËNYRA DHE AFATI I DORËZIMIT </w:t>
      </w:r>
    </w:p>
    <w:p w14:paraId="59AD2E8B" w14:textId="77777777" w:rsidR="0011020B" w:rsidRPr="0080046C" w:rsidRDefault="0011020B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</w:p>
    <w:p w14:paraId="7A16D33D" w14:textId="77777777" w:rsidR="007968B3" w:rsidRPr="007D6919" w:rsidRDefault="007968B3" w:rsidP="002635A7">
      <w:pPr>
        <w:spacing w:line="360" w:lineRule="auto"/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 xml:space="preserve">Kandidatët që aplikojnë duhet të dorëzojnë dokumentat si më poshtë: </w:t>
      </w:r>
    </w:p>
    <w:p w14:paraId="58B2C84A" w14:textId="77777777" w:rsidR="007968B3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a - Jetëshkrim i plotësuar në përputhje me standar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et e legjislacionit shqiptar</w:t>
      </w:r>
      <w:r>
        <w:rPr>
          <w:sz w:val="24"/>
          <w:szCs w:val="24"/>
        </w:rPr>
        <w:t>;</w:t>
      </w:r>
    </w:p>
    <w:p w14:paraId="5DBAB14C" w14:textId="74AA592F" w:rsidR="007968B3" w:rsidRDefault="00A25FCD" w:rsidP="0026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 - Fotokopje të diplomës</w:t>
      </w:r>
      <w:r w:rsidR="007968B3" w:rsidRPr="00172909">
        <w:rPr>
          <w:sz w:val="24"/>
          <w:szCs w:val="24"/>
        </w:rPr>
        <w:t xml:space="preserve">. Për diplomat e marra jashtë Republikës së Shqipërisë të përcillet njehsimi nga Ministria e Arsimit dhe e Sportit; </w:t>
      </w:r>
    </w:p>
    <w:p w14:paraId="5E309875" w14:textId="77777777" w:rsidR="007968B3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lastRenderedPageBreak/>
        <w:t xml:space="preserve">c - Fotokopje të librezës së punës (të gjitha faqet që vërtetojnë eksperiencën në punë); </w:t>
      </w:r>
    </w:p>
    <w:p w14:paraId="0955B745" w14:textId="77777777" w:rsidR="007968B3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Fotokopje të letërnjoftimit (ID); </w:t>
      </w:r>
    </w:p>
    <w:p w14:paraId="386481B9" w14:textId="77777777" w:rsidR="007968B3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Vërtetim të gjendjes shëndetësore; </w:t>
      </w:r>
    </w:p>
    <w:p w14:paraId="4FED5FBA" w14:textId="77777777" w:rsidR="0083307C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 - Vetëdeklarim të gjendjes gjyqësore; </w:t>
      </w:r>
    </w:p>
    <w:p w14:paraId="3506ED96" w14:textId="01D43BA9" w:rsidR="007968B3" w:rsidRPr="00172909" w:rsidRDefault="00AF0FF8" w:rsidP="0026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83307C">
        <w:rPr>
          <w:sz w:val="24"/>
          <w:szCs w:val="24"/>
        </w:rPr>
        <w:t xml:space="preserve"> - </w:t>
      </w:r>
      <w:r w:rsidR="007968B3" w:rsidRPr="00172909">
        <w:rPr>
          <w:sz w:val="24"/>
          <w:szCs w:val="24"/>
        </w:rPr>
        <w:t xml:space="preserve">Çdo dokumentacion tjetër që vërteton trajnimet, kualifikimet, arsimin shtesë, vlerësimet pozitive apo të tjera të përmendura në jetëshkrimin tuaj; </w:t>
      </w:r>
    </w:p>
    <w:p w14:paraId="2F76558B" w14:textId="77777777" w:rsidR="00A25FCD" w:rsidRDefault="00A25FCD" w:rsidP="002635A7">
      <w:pPr>
        <w:pStyle w:val="BodyText"/>
        <w:spacing w:line="360" w:lineRule="auto"/>
        <w:ind w:left="0" w:right="535"/>
        <w:jc w:val="both"/>
      </w:pPr>
    </w:p>
    <w:p w14:paraId="65D574F9" w14:textId="462C6047" w:rsidR="007968B3" w:rsidRPr="00970C0D" w:rsidRDefault="007968B3" w:rsidP="002635A7">
      <w:pPr>
        <w:spacing w:line="360" w:lineRule="auto"/>
        <w:jc w:val="both"/>
        <w:rPr>
          <w:b/>
          <w:sz w:val="24"/>
          <w:szCs w:val="24"/>
        </w:rPr>
      </w:pPr>
      <w:r w:rsidRPr="00970C0D">
        <w:rPr>
          <w:sz w:val="24"/>
          <w:szCs w:val="24"/>
        </w:rPr>
        <w:t>Aplikimi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dhe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dorëzimi 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gjitha dokumenteve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1"/>
          <w:sz w:val="24"/>
          <w:szCs w:val="24"/>
        </w:rPr>
        <w:t xml:space="preserve"> </w:t>
      </w:r>
      <w:r w:rsidRPr="00970C0D">
        <w:rPr>
          <w:sz w:val="24"/>
          <w:szCs w:val="24"/>
        </w:rPr>
        <w:t>cituara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sipër, do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 bëhet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në</w:t>
      </w:r>
      <w:r w:rsidRPr="00970C0D">
        <w:rPr>
          <w:spacing w:val="59"/>
          <w:sz w:val="24"/>
          <w:szCs w:val="24"/>
        </w:rPr>
        <w:t xml:space="preserve"> </w:t>
      </w:r>
      <w:r w:rsidRPr="00970C0D">
        <w:rPr>
          <w:sz w:val="24"/>
          <w:szCs w:val="24"/>
        </w:rPr>
        <w:t>zyrën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 xml:space="preserve">e </w:t>
      </w:r>
      <w:r w:rsidRPr="00970C0D">
        <w:rPr>
          <w:spacing w:val="-57"/>
          <w:sz w:val="24"/>
          <w:szCs w:val="24"/>
        </w:rPr>
        <w:t xml:space="preserve"> </w:t>
      </w:r>
      <w:r w:rsidRPr="00970C0D">
        <w:rPr>
          <w:sz w:val="24"/>
          <w:szCs w:val="24"/>
        </w:rPr>
        <w:t>protokollit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institucionit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me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adresë: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Rruga</w:t>
      </w:r>
      <w:r w:rsidRPr="00970C0D">
        <w:rPr>
          <w:b/>
          <w:spacing w:val="-3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“Skerdilajd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Llagami”,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Nd.1,</w:t>
      </w:r>
      <w:r w:rsidRPr="00970C0D">
        <w:rPr>
          <w:b/>
          <w:spacing w:val="-2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H.6,Tiranë</w:t>
      </w:r>
      <w:r w:rsidRPr="00970C0D">
        <w:rPr>
          <w:sz w:val="24"/>
          <w:szCs w:val="24"/>
        </w:rPr>
        <w:t xml:space="preserve"> ose në adresën zyrtare të e-mailit: </w:t>
      </w:r>
      <w:r w:rsidRPr="00970C0D">
        <w:rPr>
          <w:b/>
          <w:sz w:val="24"/>
          <w:szCs w:val="24"/>
        </w:rPr>
        <w:t>info@aida.gov.al</w:t>
      </w:r>
    </w:p>
    <w:p w14:paraId="48F5715D" w14:textId="77777777" w:rsidR="007968B3" w:rsidRDefault="007968B3" w:rsidP="002635A7">
      <w:pPr>
        <w:spacing w:line="360" w:lineRule="auto"/>
      </w:pPr>
    </w:p>
    <w:p w14:paraId="51C6D3F3" w14:textId="12F2CF23" w:rsidR="00B91A6C" w:rsidRDefault="007968B3" w:rsidP="002635A7">
      <w:pPr>
        <w:spacing w:line="360" w:lineRule="auto"/>
        <w:jc w:val="both"/>
        <w:rPr>
          <w:b/>
          <w:sz w:val="24"/>
          <w:szCs w:val="24"/>
        </w:rPr>
      </w:pPr>
      <w:r w:rsidRPr="00DC2454">
        <w:rPr>
          <w:sz w:val="24"/>
          <w:szCs w:val="24"/>
        </w:rPr>
        <w:t>Kanditatët e interesuar</w:t>
      </w:r>
      <w:r w:rsidR="00DE1B4C" w:rsidRPr="00DC2454">
        <w:rPr>
          <w:sz w:val="24"/>
          <w:szCs w:val="24"/>
        </w:rPr>
        <w:t xml:space="preserve"> paraqesin kërkesën për aplikim</w:t>
      </w:r>
      <w:r w:rsidRPr="00DC2454">
        <w:rPr>
          <w:sz w:val="24"/>
          <w:szCs w:val="24"/>
        </w:rPr>
        <w:t>,</w:t>
      </w:r>
      <w:r w:rsidR="00DE1B4C" w:rsidRPr="00DC2454">
        <w:rPr>
          <w:sz w:val="24"/>
          <w:szCs w:val="24"/>
        </w:rPr>
        <w:t xml:space="preserve"> </w:t>
      </w:r>
      <w:r w:rsidRPr="00DC2454">
        <w:rPr>
          <w:sz w:val="24"/>
          <w:szCs w:val="24"/>
        </w:rPr>
        <w:t>dokumentacionin si më sipër dhe dokumentacionin vërtetues për kriteret e përgjithshme dhe të posaçme brenda datës: (</w:t>
      </w:r>
      <w:r w:rsidR="00AF0FF8">
        <w:rPr>
          <w:b/>
          <w:sz w:val="24"/>
          <w:szCs w:val="24"/>
        </w:rPr>
        <w:t>06</w:t>
      </w:r>
      <w:r w:rsidR="00DC2454" w:rsidRPr="00DC2454">
        <w:rPr>
          <w:b/>
          <w:sz w:val="24"/>
          <w:szCs w:val="24"/>
        </w:rPr>
        <w:t>.10</w:t>
      </w:r>
      <w:r w:rsidRPr="00DC2454">
        <w:rPr>
          <w:b/>
          <w:sz w:val="24"/>
          <w:szCs w:val="24"/>
        </w:rPr>
        <w:t>.202</w:t>
      </w:r>
      <w:r w:rsidR="00013227" w:rsidRPr="00DC2454">
        <w:rPr>
          <w:b/>
          <w:sz w:val="24"/>
          <w:szCs w:val="24"/>
        </w:rPr>
        <w:t>3</w:t>
      </w:r>
      <w:r w:rsidRPr="00DC2454">
        <w:rPr>
          <w:b/>
          <w:sz w:val="24"/>
          <w:szCs w:val="24"/>
        </w:rPr>
        <w:t xml:space="preserve"> afati i fundit </w:t>
      </w:r>
      <w:r w:rsidR="00013227" w:rsidRPr="00DC2454">
        <w:rPr>
          <w:b/>
          <w:sz w:val="24"/>
          <w:szCs w:val="24"/>
        </w:rPr>
        <w:t>i</w:t>
      </w:r>
      <w:r w:rsidRPr="00DC2454">
        <w:rPr>
          <w:b/>
          <w:sz w:val="24"/>
          <w:szCs w:val="24"/>
        </w:rPr>
        <w:t xml:space="preserve"> aplikimit)</w:t>
      </w:r>
    </w:p>
    <w:p w14:paraId="38AAB760" w14:textId="0DA06B06" w:rsidR="007968B3" w:rsidRPr="00013227" w:rsidRDefault="007968B3" w:rsidP="002635A7">
      <w:pPr>
        <w:spacing w:line="360" w:lineRule="auto"/>
        <w:rPr>
          <w:sz w:val="24"/>
          <w:szCs w:val="24"/>
        </w:rPr>
      </w:pPr>
    </w:p>
    <w:p w14:paraId="6F350F5E" w14:textId="1643E01A" w:rsidR="00B91A6C" w:rsidRDefault="00B91A6C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7968B3" w:rsidRPr="00B91A6C">
        <w:rPr>
          <w:b/>
          <w:sz w:val="24"/>
          <w:szCs w:val="24"/>
        </w:rPr>
        <w:t>REZULTATET PËR FAZËN E KONKURRIMIT</w:t>
      </w:r>
    </w:p>
    <w:p w14:paraId="44F90210" w14:textId="77777777" w:rsidR="002635A7" w:rsidRPr="002635A7" w:rsidRDefault="002635A7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</w:p>
    <w:p w14:paraId="1777A825" w14:textId="079BD1A3" w:rsidR="00013227" w:rsidRDefault="007968B3" w:rsidP="002635A7">
      <w:pPr>
        <w:spacing w:line="360" w:lineRule="auto"/>
        <w:rPr>
          <w:sz w:val="24"/>
          <w:szCs w:val="24"/>
        </w:rPr>
      </w:pPr>
      <w:r w:rsidRPr="007D6919">
        <w:rPr>
          <w:sz w:val="24"/>
          <w:szCs w:val="24"/>
        </w:rPr>
        <w:t>N</w:t>
      </w:r>
      <w:r w:rsidR="008E44FC">
        <w:rPr>
          <w:sz w:val="24"/>
          <w:szCs w:val="24"/>
        </w:rPr>
        <w:t>ë</w:t>
      </w:r>
      <w:r w:rsidR="00B91A6C">
        <w:rPr>
          <w:sz w:val="24"/>
          <w:szCs w:val="24"/>
        </w:rPr>
        <w:t xml:space="preserve"> vijim, </w:t>
      </w:r>
      <w:r w:rsidRPr="007D6919">
        <w:rPr>
          <w:sz w:val="24"/>
          <w:szCs w:val="24"/>
        </w:rPr>
        <w:t>AIDA do të realizojë</w:t>
      </w:r>
      <w:r>
        <w:rPr>
          <w:sz w:val="24"/>
          <w:szCs w:val="24"/>
        </w:rPr>
        <w:t>:</w:t>
      </w:r>
      <w:r w:rsidRPr="007D6919">
        <w:rPr>
          <w:sz w:val="24"/>
          <w:szCs w:val="24"/>
        </w:rPr>
        <w:t xml:space="preserve">  </w:t>
      </w:r>
    </w:p>
    <w:p w14:paraId="0E3D690F" w14:textId="4D432824" w:rsidR="00013227" w:rsidRPr="00B91A6C" w:rsidRDefault="00B91A6C" w:rsidP="002635A7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a- </w:t>
      </w:r>
      <w:r w:rsidR="00013227" w:rsidRPr="00B91A6C">
        <w:rPr>
          <w:sz w:val="24"/>
          <w:szCs w:val="24"/>
        </w:rPr>
        <w:t>Fazën e parë të konkurrimit e cila konsiston në verifikimin</w:t>
      </w:r>
      <w:r w:rsidR="00317D7B">
        <w:rPr>
          <w:sz w:val="24"/>
          <w:szCs w:val="24"/>
        </w:rPr>
        <w:t xml:space="preserve"> e dokumentacionit të dorëzuar </w:t>
      </w:r>
      <w:r w:rsidR="00013227" w:rsidRPr="00B91A6C">
        <w:rPr>
          <w:sz w:val="24"/>
          <w:szCs w:val="24"/>
        </w:rPr>
        <w:t>nga njësia përgjegjëse për menaxhimin e burimeve njerë</w:t>
      </w:r>
      <w:r w:rsidR="003C1939">
        <w:rPr>
          <w:sz w:val="24"/>
          <w:szCs w:val="24"/>
        </w:rPr>
        <w:t>zore.</w:t>
      </w:r>
      <w:r w:rsidR="00013227" w:rsidRPr="00B91A6C">
        <w:rPr>
          <w:sz w:val="24"/>
          <w:szCs w:val="24"/>
        </w:rPr>
        <w:t xml:space="preserve"> </w:t>
      </w:r>
    </w:p>
    <w:p w14:paraId="64F41527" w14:textId="2BDF56D9" w:rsidR="00013227" w:rsidRPr="00B91A6C" w:rsidRDefault="00B91A6C" w:rsidP="002635A7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b- </w:t>
      </w:r>
      <w:r w:rsidR="00013227" w:rsidRPr="00B91A6C">
        <w:rPr>
          <w:sz w:val="24"/>
          <w:szCs w:val="24"/>
        </w:rPr>
        <w:t>Nëse dokumentacioni i paraqitur nga çdo kandidat vërteton plotësimin e kërkesave të përgjithshme dhe të veçanta në shpalljen për konkurrim</w:t>
      </w:r>
      <w:r w:rsidR="003C1939">
        <w:rPr>
          <w:sz w:val="24"/>
          <w:szCs w:val="24"/>
        </w:rPr>
        <w:t>.</w:t>
      </w:r>
      <w:r w:rsidR="00013227" w:rsidRPr="00B91A6C">
        <w:rPr>
          <w:sz w:val="24"/>
          <w:szCs w:val="24"/>
        </w:rPr>
        <w:t xml:space="preserve"> </w:t>
      </w:r>
    </w:p>
    <w:p w14:paraId="0CEA5ECF" w14:textId="4C140C7C" w:rsidR="002635A7" w:rsidRDefault="003C1939" w:rsidP="0074114E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c- </w:t>
      </w:r>
      <w:r w:rsidR="00013227" w:rsidRPr="00B91A6C">
        <w:rPr>
          <w:sz w:val="24"/>
          <w:szCs w:val="24"/>
        </w:rPr>
        <w:t>Nëse kandidatët plotësojne kërkesat e përgjithshme dhe të veçanta të vendit të punës,</w:t>
      </w:r>
      <w:r w:rsidR="00997EAE">
        <w:rPr>
          <w:sz w:val="24"/>
          <w:szCs w:val="24"/>
        </w:rPr>
        <w:t xml:space="preserve"> </w:t>
      </w:r>
      <w:r w:rsidR="00013227" w:rsidRPr="00B91A6C">
        <w:rPr>
          <w:sz w:val="24"/>
          <w:szCs w:val="24"/>
        </w:rPr>
        <w:t>faza e dytë të konkurrimit e cila është faza e intervistimit të punonjësve të kualifikuar nga komisioni. Në këtë fazë komisioni bën një vlerës</w:t>
      </w:r>
      <w:r w:rsidR="00B9747A">
        <w:rPr>
          <w:sz w:val="24"/>
          <w:szCs w:val="24"/>
        </w:rPr>
        <w:t xml:space="preserve">im të formimit të përgjithshëm </w:t>
      </w:r>
      <w:r w:rsidR="00013227" w:rsidRPr="00B91A6C">
        <w:rPr>
          <w:sz w:val="24"/>
          <w:szCs w:val="24"/>
        </w:rPr>
        <w:t>të kanditatëve si dhe vizionit të tyre personal në lidhje me veprimtarinë e AIDA-s.</w:t>
      </w:r>
    </w:p>
    <w:p w14:paraId="382FC8DD" w14:textId="77777777" w:rsidR="0074114E" w:rsidRPr="0074114E" w:rsidRDefault="0074114E" w:rsidP="0074114E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</w:p>
    <w:p w14:paraId="6F608855" w14:textId="40DC3618" w:rsidR="007968B3" w:rsidRDefault="00997EAE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7968B3" w:rsidRPr="00997EAE">
        <w:rPr>
          <w:b/>
          <w:sz w:val="24"/>
          <w:szCs w:val="24"/>
        </w:rPr>
        <w:t xml:space="preserve">MËNYRA E VLERËSIMIT TË KANDIDATËVE </w:t>
      </w:r>
    </w:p>
    <w:p w14:paraId="5B140D8F" w14:textId="77777777" w:rsidR="00997EAE" w:rsidRPr="00997EAE" w:rsidRDefault="00997EAE" w:rsidP="002635A7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</w:p>
    <w:p w14:paraId="137F9487" w14:textId="6914450E" w:rsidR="00997EAE" w:rsidRDefault="007968B3" w:rsidP="007411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fazës së dytë </w:t>
      </w:r>
      <w:r w:rsidRPr="007D6919">
        <w:rPr>
          <w:sz w:val="24"/>
          <w:szCs w:val="24"/>
        </w:rPr>
        <w:t>komisioni i përzgjedhjes bën një vlerësim me pikë.</w:t>
      </w:r>
      <w:r w:rsidR="00B9747A">
        <w:rPr>
          <w:sz w:val="24"/>
          <w:szCs w:val="24"/>
        </w:rPr>
        <w:t xml:space="preserve"> Totali i </w:t>
      </w:r>
      <w:r w:rsidRPr="007D6919">
        <w:rPr>
          <w:sz w:val="24"/>
          <w:szCs w:val="24"/>
        </w:rPr>
        <w:t xml:space="preserve">pikëve </w:t>
      </w:r>
      <w:r>
        <w:rPr>
          <w:sz w:val="24"/>
          <w:szCs w:val="24"/>
        </w:rPr>
        <w:t>të</w:t>
      </w:r>
      <w:r w:rsidRPr="007D6919">
        <w:rPr>
          <w:sz w:val="24"/>
          <w:szCs w:val="24"/>
        </w:rPr>
        <w:t xml:space="preserve"> vlerësimit të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 xml:space="preserve">atëve është 100 pikë. </w:t>
      </w:r>
    </w:p>
    <w:p w14:paraId="3149D009" w14:textId="1CE39010" w:rsidR="00997EAE" w:rsidRPr="0074114E" w:rsidRDefault="007968B3" w:rsidP="0074114E">
      <w:pPr>
        <w:spacing w:line="360" w:lineRule="auto"/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>Për vlerësimin e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>atëve</w:t>
      </w:r>
      <w:r>
        <w:rPr>
          <w:sz w:val="24"/>
          <w:szCs w:val="24"/>
        </w:rPr>
        <w:t>,</w:t>
      </w:r>
      <w:r w:rsidRPr="007D6919">
        <w:rPr>
          <w:sz w:val="24"/>
          <w:szCs w:val="24"/>
        </w:rPr>
        <w:t xml:space="preserve"> secili anëtar jep pikët e tij. Në përfundi</w:t>
      </w:r>
      <w:r w:rsidR="00997EAE">
        <w:rPr>
          <w:sz w:val="24"/>
          <w:szCs w:val="24"/>
        </w:rPr>
        <w:t>m pikët e grumbulluara mblidhen</w:t>
      </w:r>
      <w:r w:rsidRPr="007D6919">
        <w:rPr>
          <w:sz w:val="24"/>
          <w:szCs w:val="24"/>
        </w:rPr>
        <w:t>. Shuma e pikëve të mbledhura nga të gjithë anëtarët pjes</w:t>
      </w:r>
      <w:r>
        <w:rPr>
          <w:sz w:val="24"/>
          <w:szCs w:val="24"/>
        </w:rPr>
        <w:t>ë</w:t>
      </w:r>
      <w:r w:rsidRPr="007D6919">
        <w:rPr>
          <w:sz w:val="24"/>
          <w:szCs w:val="24"/>
        </w:rPr>
        <w:t xml:space="preserve">tohet me numrin e anëtarëve </w:t>
      </w:r>
      <w:r w:rsidRPr="007D6919">
        <w:rPr>
          <w:sz w:val="24"/>
          <w:szCs w:val="24"/>
        </w:rPr>
        <w:lastRenderedPageBreak/>
        <w:t xml:space="preserve">të tij dhe kjo vlerë përbën rezultatin përfundimtar. </w:t>
      </w:r>
    </w:p>
    <w:p w14:paraId="32CB5563" w14:textId="0B67A8A6" w:rsidR="007968B3" w:rsidRPr="00172909" w:rsidRDefault="007968B3" w:rsidP="0074114E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Komisioni i Përzgjedhjes jep vlerësimin e tij sipas rregullores  mbi 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 xml:space="preserve">atët potencialë për punësim duke e shoqëruar me një raport përmbledhës. </w:t>
      </w:r>
    </w:p>
    <w:p w14:paraId="3D9773F5" w14:textId="67D4EE71" w:rsidR="007968B3" w:rsidRDefault="007968B3" w:rsidP="002635A7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Raporti përmbledhë</w:t>
      </w:r>
      <w:r w:rsidR="00997EAE">
        <w:rPr>
          <w:sz w:val="24"/>
          <w:szCs w:val="24"/>
        </w:rPr>
        <w:t xml:space="preserve">s së bashku me listën e 3(tre) </w:t>
      </w:r>
      <w:r w:rsidRPr="00172909">
        <w:rPr>
          <w:sz w:val="24"/>
          <w:szCs w:val="24"/>
        </w:rPr>
        <w:t>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at</w:t>
      </w:r>
      <w:r>
        <w:rPr>
          <w:sz w:val="24"/>
          <w:szCs w:val="24"/>
        </w:rPr>
        <w:t>ë</w:t>
      </w:r>
      <w:r w:rsidRPr="00172909">
        <w:rPr>
          <w:sz w:val="24"/>
          <w:szCs w:val="24"/>
        </w:rPr>
        <w:t>ve që kanë arritur rezultate më të larta i paraqitet Drejtorit Ekzekutiv brenda një afati 5 (pesë) ditor nga përfundimi i vlerësimit.</w:t>
      </w:r>
    </w:p>
    <w:p w14:paraId="5012E915" w14:textId="77777777" w:rsidR="007968B3" w:rsidRDefault="007968B3" w:rsidP="002635A7">
      <w:pPr>
        <w:spacing w:before="120" w:after="120" w:line="360" w:lineRule="auto"/>
        <w:jc w:val="both"/>
        <w:rPr>
          <w:sz w:val="24"/>
          <w:szCs w:val="24"/>
        </w:rPr>
      </w:pPr>
    </w:p>
    <w:p w14:paraId="66254748" w14:textId="77777777" w:rsidR="007968B3" w:rsidRDefault="007968B3" w:rsidP="002635A7">
      <w:pPr>
        <w:pStyle w:val="Heading1"/>
        <w:spacing w:before="60" w:line="360" w:lineRule="auto"/>
        <w:ind w:right="1950"/>
        <w:jc w:val="center"/>
      </w:pPr>
    </w:p>
    <w:p w14:paraId="2F2D0C18" w14:textId="77777777" w:rsidR="00047C1E" w:rsidRDefault="00047C1E" w:rsidP="002635A7">
      <w:pPr>
        <w:pStyle w:val="BodyText"/>
        <w:spacing w:line="360" w:lineRule="auto"/>
        <w:ind w:left="0"/>
        <w:rPr>
          <w:b/>
          <w:sz w:val="26"/>
        </w:rPr>
      </w:pPr>
    </w:p>
    <w:sectPr w:rsidR="00047C1E" w:rsidSect="00CD027F">
      <w:footerReference w:type="default" r:id="rId8"/>
      <w:pgSz w:w="11910" w:h="16840"/>
      <w:pgMar w:top="993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DC4A" w14:textId="77777777" w:rsidR="007E10D5" w:rsidRDefault="007E10D5" w:rsidP="00ED2BEB">
      <w:r>
        <w:separator/>
      </w:r>
    </w:p>
  </w:endnote>
  <w:endnote w:type="continuationSeparator" w:id="0">
    <w:p w14:paraId="18927090" w14:textId="77777777" w:rsidR="007E10D5" w:rsidRDefault="007E10D5" w:rsidP="00ED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DA61" w14:textId="3B94E779" w:rsidR="00ED2BEB" w:rsidRDefault="00ED2BEB" w:rsidP="00ED2BEB"/>
  <w:p w14:paraId="08737DEE" w14:textId="77777777" w:rsidR="00ED2BEB" w:rsidRPr="00104398" w:rsidRDefault="00ED2BEB" w:rsidP="00ED2BEB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24"/>
        <w:szCs w:val="24"/>
      </w:rPr>
    </w:pPr>
    <w:r>
      <w:rPr>
        <w:sz w:val="24"/>
        <w:szCs w:val="24"/>
      </w:rPr>
      <w:t>Rruga “Skerdilajd Llagami”</w:t>
    </w:r>
    <w:r w:rsidRPr="00DD0E94">
      <w:rPr>
        <w:sz w:val="24"/>
        <w:szCs w:val="24"/>
      </w:rPr>
      <w:t>,</w:t>
    </w:r>
    <w:r>
      <w:rPr>
        <w:sz w:val="24"/>
        <w:szCs w:val="24"/>
      </w:rPr>
      <w:t xml:space="preserve"> Nd.1, H.6,</w:t>
    </w:r>
    <w:r w:rsidRPr="00DD0E94">
      <w:rPr>
        <w:sz w:val="24"/>
        <w:szCs w:val="24"/>
      </w:rPr>
      <w:t xml:space="preserve"> Tiranë</w:t>
    </w:r>
    <w:r w:rsidRPr="00DD0E94">
      <w:rPr>
        <w:rFonts w:ascii="Arial Narrow" w:hAnsi="Arial Narrow"/>
      </w:rPr>
      <w:t xml:space="preserve"> </w:t>
    </w:r>
    <w:r w:rsidRPr="00DD0E94">
      <w:rPr>
        <w:sz w:val="24"/>
        <w:szCs w:val="24"/>
      </w:rPr>
      <w:t xml:space="preserve"> </w:t>
    </w:r>
    <w:r>
      <w:rPr>
        <w:sz w:val="24"/>
        <w:szCs w:val="24"/>
      </w:rPr>
      <w:t xml:space="preserve">          </w:t>
    </w:r>
    <w:r>
      <w:rPr>
        <w:sz w:val="24"/>
        <w:szCs w:val="24"/>
      </w:rPr>
      <w:br/>
      <w:t xml:space="preserve">              </w:t>
    </w:r>
    <w:r w:rsidRPr="00DD0E94">
      <w:rPr>
        <w:sz w:val="24"/>
        <w:szCs w:val="24"/>
      </w:rPr>
      <w:t>Tel:</w:t>
    </w:r>
    <w:r>
      <w:rPr>
        <w:sz w:val="24"/>
        <w:szCs w:val="24"/>
      </w:rPr>
      <w:t xml:space="preserve"> </w:t>
    </w:r>
    <w:r w:rsidRPr="00DD0E94">
      <w:rPr>
        <w:sz w:val="24"/>
        <w:szCs w:val="24"/>
      </w:rPr>
      <w:t>+355 (0)42251001, http://www.aida.gov.al, e-mail: info@aida.gov.al</w:t>
    </w:r>
  </w:p>
  <w:p w14:paraId="2FE64DC7" w14:textId="41C4FCA4" w:rsidR="00ED2BEB" w:rsidRDefault="00ED2BEB">
    <w:pPr>
      <w:pStyle w:val="Footer"/>
    </w:pPr>
  </w:p>
  <w:p w14:paraId="6D728ACF" w14:textId="77777777" w:rsidR="00ED2BEB" w:rsidRDefault="00ED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40AE" w14:textId="77777777" w:rsidR="007E10D5" w:rsidRDefault="007E10D5" w:rsidP="00ED2BEB">
      <w:r>
        <w:separator/>
      </w:r>
    </w:p>
  </w:footnote>
  <w:footnote w:type="continuationSeparator" w:id="0">
    <w:p w14:paraId="4CF273B3" w14:textId="77777777" w:rsidR="007E10D5" w:rsidRDefault="007E10D5" w:rsidP="00ED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78"/>
    <w:multiLevelType w:val="hybridMultilevel"/>
    <w:tmpl w:val="9F3A0C12"/>
    <w:lvl w:ilvl="0" w:tplc="7BF60920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89E46ED4">
      <w:numFmt w:val="bullet"/>
      <w:lvlText w:val="•"/>
      <w:lvlJc w:val="left"/>
      <w:pPr>
        <w:ind w:left="1986" w:hanging="720"/>
      </w:pPr>
      <w:rPr>
        <w:rFonts w:hint="default"/>
        <w:lang w:val="sq-AL" w:eastAsia="en-US" w:bidi="ar-SA"/>
      </w:rPr>
    </w:lvl>
    <w:lvl w:ilvl="2" w:tplc="3B3CFDAA">
      <w:numFmt w:val="bullet"/>
      <w:lvlText w:val="•"/>
      <w:lvlJc w:val="left"/>
      <w:pPr>
        <w:ind w:left="2793" w:hanging="720"/>
      </w:pPr>
      <w:rPr>
        <w:rFonts w:hint="default"/>
        <w:lang w:val="sq-AL" w:eastAsia="en-US" w:bidi="ar-SA"/>
      </w:rPr>
    </w:lvl>
    <w:lvl w:ilvl="3" w:tplc="F342BE56">
      <w:numFmt w:val="bullet"/>
      <w:lvlText w:val="•"/>
      <w:lvlJc w:val="left"/>
      <w:pPr>
        <w:ind w:left="3599" w:hanging="720"/>
      </w:pPr>
      <w:rPr>
        <w:rFonts w:hint="default"/>
        <w:lang w:val="sq-AL" w:eastAsia="en-US" w:bidi="ar-SA"/>
      </w:rPr>
    </w:lvl>
    <w:lvl w:ilvl="4" w:tplc="643E1660">
      <w:numFmt w:val="bullet"/>
      <w:lvlText w:val="•"/>
      <w:lvlJc w:val="left"/>
      <w:pPr>
        <w:ind w:left="4406" w:hanging="720"/>
      </w:pPr>
      <w:rPr>
        <w:rFonts w:hint="default"/>
        <w:lang w:val="sq-AL" w:eastAsia="en-US" w:bidi="ar-SA"/>
      </w:rPr>
    </w:lvl>
    <w:lvl w:ilvl="5" w:tplc="E9E6E416">
      <w:numFmt w:val="bullet"/>
      <w:lvlText w:val="•"/>
      <w:lvlJc w:val="left"/>
      <w:pPr>
        <w:ind w:left="5213" w:hanging="720"/>
      </w:pPr>
      <w:rPr>
        <w:rFonts w:hint="default"/>
        <w:lang w:val="sq-AL" w:eastAsia="en-US" w:bidi="ar-SA"/>
      </w:rPr>
    </w:lvl>
    <w:lvl w:ilvl="6" w:tplc="E61450FC">
      <w:numFmt w:val="bullet"/>
      <w:lvlText w:val="•"/>
      <w:lvlJc w:val="left"/>
      <w:pPr>
        <w:ind w:left="6019" w:hanging="720"/>
      </w:pPr>
      <w:rPr>
        <w:rFonts w:hint="default"/>
        <w:lang w:val="sq-AL" w:eastAsia="en-US" w:bidi="ar-SA"/>
      </w:rPr>
    </w:lvl>
    <w:lvl w:ilvl="7" w:tplc="2340A494">
      <w:numFmt w:val="bullet"/>
      <w:lvlText w:val="•"/>
      <w:lvlJc w:val="left"/>
      <w:pPr>
        <w:ind w:left="6826" w:hanging="720"/>
      </w:pPr>
      <w:rPr>
        <w:rFonts w:hint="default"/>
        <w:lang w:val="sq-AL" w:eastAsia="en-US" w:bidi="ar-SA"/>
      </w:rPr>
    </w:lvl>
    <w:lvl w:ilvl="8" w:tplc="355463E2">
      <w:numFmt w:val="bullet"/>
      <w:lvlText w:val="•"/>
      <w:lvlJc w:val="left"/>
      <w:pPr>
        <w:ind w:left="7633" w:hanging="720"/>
      </w:pPr>
      <w:rPr>
        <w:rFonts w:hint="default"/>
        <w:lang w:val="sq-AL" w:eastAsia="en-US" w:bidi="ar-SA"/>
      </w:rPr>
    </w:lvl>
  </w:abstractNum>
  <w:abstractNum w:abstractNumId="1" w15:restartNumberingAfterBreak="0">
    <w:nsid w:val="18BE5C5F"/>
    <w:multiLevelType w:val="hybridMultilevel"/>
    <w:tmpl w:val="59FA3E9C"/>
    <w:lvl w:ilvl="0" w:tplc="8AA4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10DA5"/>
    <w:multiLevelType w:val="hybridMultilevel"/>
    <w:tmpl w:val="6D364872"/>
    <w:lvl w:ilvl="0" w:tplc="8F9A7702">
      <w:start w:val="1"/>
      <w:numFmt w:val="lowerLetter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C4012A2">
      <w:numFmt w:val="bullet"/>
      <w:lvlText w:val="•"/>
      <w:lvlJc w:val="left"/>
      <w:pPr>
        <w:ind w:left="1662" w:hanging="360"/>
      </w:pPr>
      <w:rPr>
        <w:rFonts w:hint="default"/>
        <w:lang w:val="sq-AL" w:eastAsia="en-US" w:bidi="ar-SA"/>
      </w:rPr>
    </w:lvl>
    <w:lvl w:ilvl="2" w:tplc="1D2ECD62">
      <w:numFmt w:val="bullet"/>
      <w:lvlText w:val="•"/>
      <w:lvlJc w:val="left"/>
      <w:pPr>
        <w:ind w:left="2505" w:hanging="360"/>
      </w:pPr>
      <w:rPr>
        <w:rFonts w:hint="default"/>
        <w:lang w:val="sq-AL" w:eastAsia="en-US" w:bidi="ar-SA"/>
      </w:rPr>
    </w:lvl>
    <w:lvl w:ilvl="3" w:tplc="D9228A10">
      <w:numFmt w:val="bullet"/>
      <w:lvlText w:val="•"/>
      <w:lvlJc w:val="left"/>
      <w:pPr>
        <w:ind w:left="3347" w:hanging="360"/>
      </w:pPr>
      <w:rPr>
        <w:rFonts w:hint="default"/>
        <w:lang w:val="sq-AL" w:eastAsia="en-US" w:bidi="ar-SA"/>
      </w:rPr>
    </w:lvl>
    <w:lvl w:ilvl="4" w:tplc="2604B47A"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5" w:tplc="2C0AC5CA">
      <w:numFmt w:val="bullet"/>
      <w:lvlText w:val="•"/>
      <w:lvlJc w:val="left"/>
      <w:pPr>
        <w:ind w:left="5033" w:hanging="360"/>
      </w:pPr>
      <w:rPr>
        <w:rFonts w:hint="default"/>
        <w:lang w:val="sq-AL" w:eastAsia="en-US" w:bidi="ar-SA"/>
      </w:rPr>
    </w:lvl>
    <w:lvl w:ilvl="6" w:tplc="87D21FAE">
      <w:numFmt w:val="bullet"/>
      <w:lvlText w:val="•"/>
      <w:lvlJc w:val="left"/>
      <w:pPr>
        <w:ind w:left="5875" w:hanging="360"/>
      </w:pPr>
      <w:rPr>
        <w:rFonts w:hint="default"/>
        <w:lang w:val="sq-AL" w:eastAsia="en-US" w:bidi="ar-SA"/>
      </w:rPr>
    </w:lvl>
    <w:lvl w:ilvl="7" w:tplc="A14EDB06">
      <w:numFmt w:val="bullet"/>
      <w:lvlText w:val="•"/>
      <w:lvlJc w:val="left"/>
      <w:pPr>
        <w:ind w:left="6718" w:hanging="360"/>
      </w:pPr>
      <w:rPr>
        <w:rFonts w:hint="default"/>
        <w:lang w:val="sq-AL" w:eastAsia="en-US" w:bidi="ar-SA"/>
      </w:rPr>
    </w:lvl>
    <w:lvl w:ilvl="8" w:tplc="054A3CE2">
      <w:numFmt w:val="bullet"/>
      <w:lvlText w:val="•"/>
      <w:lvlJc w:val="left"/>
      <w:pPr>
        <w:ind w:left="756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8CC64D6"/>
    <w:multiLevelType w:val="hybridMultilevel"/>
    <w:tmpl w:val="92D44E1C"/>
    <w:lvl w:ilvl="0" w:tplc="BC34B9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D3C7A"/>
    <w:multiLevelType w:val="hybridMultilevel"/>
    <w:tmpl w:val="BD1EC730"/>
    <w:lvl w:ilvl="0" w:tplc="238E3FC6">
      <w:start w:val="1"/>
      <w:numFmt w:val="decimal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1A962C4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047EA4FA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7B8050C0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5D7E26C2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3E106A86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0080685A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CC7404A8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E142344E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DA551A4"/>
    <w:multiLevelType w:val="hybridMultilevel"/>
    <w:tmpl w:val="6EA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D25"/>
    <w:multiLevelType w:val="hybridMultilevel"/>
    <w:tmpl w:val="02967C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76EF6"/>
    <w:multiLevelType w:val="hybridMultilevel"/>
    <w:tmpl w:val="3056A0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B3F2D"/>
    <w:multiLevelType w:val="hybridMultilevel"/>
    <w:tmpl w:val="81229328"/>
    <w:lvl w:ilvl="0" w:tplc="D6007FC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5203D"/>
    <w:multiLevelType w:val="hybridMultilevel"/>
    <w:tmpl w:val="A392AAE0"/>
    <w:lvl w:ilvl="0" w:tplc="16AAD8B8">
      <w:start w:val="6"/>
      <w:numFmt w:val="upperRoman"/>
      <w:lvlText w:val="%1."/>
      <w:lvlJc w:val="left"/>
      <w:pPr>
        <w:ind w:left="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54841928"/>
    <w:multiLevelType w:val="hybridMultilevel"/>
    <w:tmpl w:val="555624E4"/>
    <w:lvl w:ilvl="0" w:tplc="443875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1220"/>
    <w:multiLevelType w:val="hybridMultilevel"/>
    <w:tmpl w:val="0138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6E66"/>
    <w:multiLevelType w:val="hybridMultilevel"/>
    <w:tmpl w:val="A28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AC3"/>
    <w:multiLevelType w:val="hybridMultilevel"/>
    <w:tmpl w:val="F33E407E"/>
    <w:lvl w:ilvl="0" w:tplc="BD98E2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D6A70"/>
    <w:multiLevelType w:val="hybridMultilevel"/>
    <w:tmpl w:val="40266F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5768A"/>
    <w:multiLevelType w:val="hybridMultilevel"/>
    <w:tmpl w:val="27B23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969BE"/>
    <w:multiLevelType w:val="hybridMultilevel"/>
    <w:tmpl w:val="679EB4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E"/>
    <w:rsid w:val="00013227"/>
    <w:rsid w:val="0002015A"/>
    <w:rsid w:val="00047C1E"/>
    <w:rsid w:val="00060774"/>
    <w:rsid w:val="00066B89"/>
    <w:rsid w:val="0008184A"/>
    <w:rsid w:val="000A169E"/>
    <w:rsid w:val="000B2A08"/>
    <w:rsid w:val="00104C46"/>
    <w:rsid w:val="0011020B"/>
    <w:rsid w:val="00161D06"/>
    <w:rsid w:val="00177B2D"/>
    <w:rsid w:val="001A4BCA"/>
    <w:rsid w:val="001B2930"/>
    <w:rsid w:val="002055DC"/>
    <w:rsid w:val="002635A7"/>
    <w:rsid w:val="00264D62"/>
    <w:rsid w:val="002A01BB"/>
    <w:rsid w:val="002B5AE8"/>
    <w:rsid w:val="002C0E9E"/>
    <w:rsid w:val="002F708D"/>
    <w:rsid w:val="00317D7B"/>
    <w:rsid w:val="00322A8F"/>
    <w:rsid w:val="003705AE"/>
    <w:rsid w:val="003C1939"/>
    <w:rsid w:val="003C39CE"/>
    <w:rsid w:val="003E315F"/>
    <w:rsid w:val="003F6C1C"/>
    <w:rsid w:val="004453EE"/>
    <w:rsid w:val="004502D0"/>
    <w:rsid w:val="00467CEF"/>
    <w:rsid w:val="004B741C"/>
    <w:rsid w:val="004C3819"/>
    <w:rsid w:val="004E2020"/>
    <w:rsid w:val="004E236C"/>
    <w:rsid w:val="00533535"/>
    <w:rsid w:val="005C665B"/>
    <w:rsid w:val="005D207A"/>
    <w:rsid w:val="005F2924"/>
    <w:rsid w:val="00617647"/>
    <w:rsid w:val="00676D2D"/>
    <w:rsid w:val="006A081F"/>
    <w:rsid w:val="006C1D8F"/>
    <w:rsid w:val="006C7996"/>
    <w:rsid w:val="00727CC5"/>
    <w:rsid w:val="0074114E"/>
    <w:rsid w:val="00764D59"/>
    <w:rsid w:val="00781802"/>
    <w:rsid w:val="007829E8"/>
    <w:rsid w:val="007968B3"/>
    <w:rsid w:val="007B67FF"/>
    <w:rsid w:val="007B7481"/>
    <w:rsid w:val="007B77F1"/>
    <w:rsid w:val="007D1874"/>
    <w:rsid w:val="007D2680"/>
    <w:rsid w:val="007E10D5"/>
    <w:rsid w:val="0080046C"/>
    <w:rsid w:val="00814717"/>
    <w:rsid w:val="0083307C"/>
    <w:rsid w:val="00865D3D"/>
    <w:rsid w:val="008B7069"/>
    <w:rsid w:val="008E44FC"/>
    <w:rsid w:val="008F42D6"/>
    <w:rsid w:val="00912A70"/>
    <w:rsid w:val="00946617"/>
    <w:rsid w:val="00965197"/>
    <w:rsid w:val="00970C0D"/>
    <w:rsid w:val="00980FA7"/>
    <w:rsid w:val="00997EAE"/>
    <w:rsid w:val="009B4277"/>
    <w:rsid w:val="009D56EA"/>
    <w:rsid w:val="009E7AB0"/>
    <w:rsid w:val="00A25FCD"/>
    <w:rsid w:val="00A3105C"/>
    <w:rsid w:val="00A73536"/>
    <w:rsid w:val="00A86B69"/>
    <w:rsid w:val="00A94179"/>
    <w:rsid w:val="00AB1333"/>
    <w:rsid w:val="00AC025E"/>
    <w:rsid w:val="00AD43C1"/>
    <w:rsid w:val="00AE2C28"/>
    <w:rsid w:val="00AF0FF8"/>
    <w:rsid w:val="00B113E9"/>
    <w:rsid w:val="00B11708"/>
    <w:rsid w:val="00B575EE"/>
    <w:rsid w:val="00B75682"/>
    <w:rsid w:val="00B8638C"/>
    <w:rsid w:val="00B91A6C"/>
    <w:rsid w:val="00B9747A"/>
    <w:rsid w:val="00BB0E61"/>
    <w:rsid w:val="00BC7F0B"/>
    <w:rsid w:val="00BD066D"/>
    <w:rsid w:val="00BD693A"/>
    <w:rsid w:val="00BE4148"/>
    <w:rsid w:val="00C13117"/>
    <w:rsid w:val="00C22F2C"/>
    <w:rsid w:val="00CA0C8B"/>
    <w:rsid w:val="00CB1C4A"/>
    <w:rsid w:val="00CB4613"/>
    <w:rsid w:val="00CD027F"/>
    <w:rsid w:val="00CD75C6"/>
    <w:rsid w:val="00D20A90"/>
    <w:rsid w:val="00D23435"/>
    <w:rsid w:val="00D42D32"/>
    <w:rsid w:val="00DC2454"/>
    <w:rsid w:val="00DC6F0E"/>
    <w:rsid w:val="00DD001E"/>
    <w:rsid w:val="00DE1B4C"/>
    <w:rsid w:val="00DE2A0D"/>
    <w:rsid w:val="00E1524F"/>
    <w:rsid w:val="00E23DD3"/>
    <w:rsid w:val="00E563C8"/>
    <w:rsid w:val="00E5674B"/>
    <w:rsid w:val="00EA754A"/>
    <w:rsid w:val="00EC012A"/>
    <w:rsid w:val="00ED2BEB"/>
    <w:rsid w:val="00F416E5"/>
    <w:rsid w:val="00F52D1C"/>
    <w:rsid w:val="00F76907"/>
    <w:rsid w:val="00F84836"/>
    <w:rsid w:val="00F84B46"/>
    <w:rsid w:val="00F91BF5"/>
    <w:rsid w:val="00FB4C23"/>
    <w:rsid w:val="00FC3BB3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B879"/>
  <w15:docId w15:val="{D5F8C4D4-9FF8-44B1-8584-0C460B8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aliases w:val="Akapit z listą BS,List Paragraph1,Bullet1"/>
    <w:basedOn w:val="Normal"/>
    <w:link w:val="ListParagraphChar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F5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Akapit z listą BS Char,List Paragraph1 Char,Bullet1 Char"/>
    <w:link w:val="ListParagraph"/>
    <w:uiPriority w:val="1"/>
    <w:locked/>
    <w:rsid w:val="007968B3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968B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968B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322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3227"/>
    <w:rPr>
      <w:lang w:val="en-GB"/>
    </w:rPr>
  </w:style>
  <w:style w:type="paragraph" w:styleId="NoSpacing">
    <w:name w:val="No Spacing"/>
    <w:uiPriority w:val="1"/>
    <w:qFormat/>
    <w:rsid w:val="005C665B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D2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EB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Dodi</dc:creator>
  <cp:lastModifiedBy>Erisa Ymerali</cp:lastModifiedBy>
  <cp:revision>37</cp:revision>
  <cp:lastPrinted>2022-03-16T15:01:00Z</cp:lastPrinted>
  <dcterms:created xsi:type="dcterms:W3CDTF">2023-09-26T06:34:00Z</dcterms:created>
  <dcterms:modified xsi:type="dcterms:W3CDTF">2023-09-27T06:52:00Z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